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F04A2C" w:rsidRDefault="00410E7D" w:rsidP="002A59C7">
      <w:pPr>
        <w:spacing w:after="0" w:line="240" w:lineRule="auto"/>
        <w:jc w:val="center"/>
        <w:rPr>
          <w:rFonts w:ascii="Narkisim" w:hAnsi="Narkisim" w:cs="Narkisim"/>
          <w:b/>
          <w:bCs/>
          <w:color w:val="000000" w:themeColor="text1"/>
          <w:sz w:val="24"/>
          <w:szCs w:val="24"/>
          <w:u w:val="single"/>
          <w:rtl/>
        </w:rPr>
      </w:pPr>
      <w:r w:rsidRPr="00F04A2C">
        <w:rPr>
          <w:rFonts w:ascii="Narkisim" w:hAnsi="Narkisim" w:cs="Narkisim"/>
          <w:b/>
          <w:bCs/>
          <w:color w:val="000000" w:themeColor="text1"/>
          <w:sz w:val="24"/>
          <w:szCs w:val="24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F04A2C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F04A2C" w:rsidRDefault="00410E7D" w:rsidP="002A59C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 w:line="240" w:lineRule="auto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</w:pPr>
            <w:r w:rsidRPr="00F04A2C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פניה לוועדת המכרזים תעשה באמצעות טופס זה בלבד (אין למלא בכתב יד).</w:t>
            </w:r>
          </w:p>
          <w:p w:rsidR="00410E7D" w:rsidRPr="00F04A2C" w:rsidRDefault="00410E7D" w:rsidP="002A59C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 w:line="240" w:lineRule="auto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</w:pPr>
            <w:r w:rsidRPr="00F04A2C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רק לאחר חתימת כל חברי הוועדה יהווה טופס זה אישור לביצוע התקשרות.</w:t>
            </w:r>
          </w:p>
          <w:p w:rsidR="00410E7D" w:rsidRPr="00F04A2C" w:rsidRDefault="00410E7D" w:rsidP="002A59C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 w:line="240" w:lineRule="auto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F04A2C" w:rsidRDefault="00410E7D" w:rsidP="002A59C7">
      <w:pPr>
        <w:spacing w:after="0" w:line="240" w:lineRule="auto"/>
        <w:jc w:val="center"/>
        <w:rPr>
          <w:rFonts w:ascii="Narkisim" w:hAnsi="Narkisim" w:cs="Narkisim"/>
          <w:b/>
          <w:bCs/>
          <w:color w:val="000000" w:themeColor="text1"/>
          <w:sz w:val="24"/>
          <w:szCs w:val="24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260"/>
        <w:gridCol w:w="2261"/>
        <w:gridCol w:w="1701"/>
      </w:tblGrid>
      <w:tr w:rsidR="00410E7D" w:rsidRPr="00F04A2C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574152" w:rsidRPr="00F04A2C" w:rsidRDefault="00EA09B9" w:rsidP="00DC31E4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kern w:val="28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</w:t>
            </w:r>
            <w:r w:rsidR="00FF159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Pr="00F04A2C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F4027A" w:rsidRPr="00F04A2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ספק חו"ל </w:t>
            </w:r>
            <w:r w:rsidR="00FF159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תקנה 3 (31)</w:t>
            </w:r>
            <w:r w:rsidR="00FF159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FF159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-  עם מר פסלו </w:t>
            </w:r>
            <w:proofErr w:type="spellStart"/>
            <w:r w:rsidR="00FF159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אסקירה</w:t>
            </w:r>
            <w:proofErr w:type="spellEnd"/>
            <w:r w:rsidR="00FF159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FF1599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–</w:t>
            </w:r>
            <w:r w:rsidR="00FF159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מתן שירות של </w:t>
            </w:r>
          </w:p>
          <w:p w:rsidR="00410E7D" w:rsidRPr="00F04A2C" w:rsidRDefault="00574152" w:rsidP="00DC31E4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b/>
                <w:bCs/>
                <w:kern w:val="28"/>
                <w:sz w:val="24"/>
                <w:szCs w:val="24"/>
                <w:rtl/>
              </w:rPr>
              <w:t>ייעוץ ל</w:t>
            </w:r>
            <w:r w:rsidR="00DC31E4" w:rsidRPr="00F04A2C">
              <w:rPr>
                <w:rFonts w:ascii="Narkisim" w:hAnsi="Narkisim" w:cs="Narkisim"/>
                <w:b/>
                <w:bCs/>
                <w:kern w:val="28"/>
                <w:sz w:val="24"/>
                <w:szCs w:val="24"/>
                <w:rtl/>
              </w:rPr>
              <w:t>הכנת רקע ל</w:t>
            </w:r>
            <w:r w:rsidRPr="00F04A2C">
              <w:rPr>
                <w:rFonts w:ascii="Narkisim" w:hAnsi="Narkisim" w:cs="Narkisim"/>
                <w:b/>
                <w:bCs/>
                <w:kern w:val="28"/>
                <w:sz w:val="24"/>
                <w:szCs w:val="24"/>
                <w:rtl/>
              </w:rPr>
              <w:t xml:space="preserve">תכנית אסטרטגית </w:t>
            </w:r>
            <w:r w:rsidR="00DC31E4" w:rsidRPr="00F04A2C">
              <w:rPr>
                <w:rFonts w:ascii="Narkisim" w:hAnsi="Narkisim" w:cs="Narkisim"/>
                <w:b/>
                <w:bCs/>
                <w:kern w:val="28"/>
                <w:sz w:val="24"/>
                <w:szCs w:val="24"/>
                <w:rtl/>
              </w:rPr>
              <w:t>ל</w:t>
            </w:r>
            <w:r w:rsidRPr="00F04A2C">
              <w:rPr>
                <w:rFonts w:ascii="Narkisim" w:hAnsi="Narkisim" w:cs="Narkisim"/>
                <w:b/>
                <w:bCs/>
                <w:kern w:val="28"/>
                <w:sz w:val="24"/>
                <w:szCs w:val="24"/>
                <w:rtl/>
              </w:rPr>
              <w:t>חקלאות ימית</w:t>
            </w:r>
            <w:r w:rsidR="00DC31E4" w:rsidRPr="00F04A2C">
              <w:rPr>
                <w:rFonts w:ascii="Narkisim" w:hAnsi="Narkisim" w:cs="Narkisim"/>
                <w:b/>
                <w:bCs/>
                <w:kern w:val="28"/>
                <w:sz w:val="24"/>
                <w:szCs w:val="24"/>
                <w:rtl/>
              </w:rPr>
              <w:t xml:space="preserve"> – סקירה ב </w:t>
            </w:r>
            <w:r w:rsidR="00DC31E4" w:rsidRPr="00F04A2C">
              <w:rPr>
                <w:rFonts w:ascii="Narkisim" w:hAnsi="Narkisim" w:cs="Narkisim"/>
                <w:b/>
                <w:bCs/>
                <w:kern w:val="28"/>
                <w:sz w:val="24"/>
                <w:szCs w:val="24"/>
              </w:rPr>
              <w:t>EU, MENA</w:t>
            </w:r>
            <w:r w:rsidR="00DC31E4" w:rsidRPr="00F04A2C">
              <w:rPr>
                <w:rFonts w:ascii="Narkisim" w:hAnsi="Narkisim" w:cs="Narkisim"/>
                <w:b/>
                <w:bCs/>
                <w:kern w:val="28"/>
                <w:sz w:val="24"/>
                <w:szCs w:val="24"/>
                <w:rtl/>
              </w:rPr>
              <w:t xml:space="preserve"> ו </w:t>
            </w:r>
            <w:r w:rsidR="00DC31E4" w:rsidRPr="00F04A2C">
              <w:rPr>
                <w:rFonts w:ascii="Narkisim" w:hAnsi="Narkisim" w:cs="Narkisim"/>
                <w:b/>
                <w:bCs/>
                <w:kern w:val="28"/>
                <w:sz w:val="24"/>
                <w:szCs w:val="24"/>
              </w:rPr>
              <w:t>GFCM</w:t>
            </w:r>
            <w:r w:rsidRPr="00F04A2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410E7D" w:rsidRPr="00F04A2C" w:rsidTr="008C0BB0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יחידה פונה</w:t>
            </w:r>
          </w:p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שם מגיש הבקשה </w:t>
            </w:r>
          </w:p>
        </w:tc>
        <w:tc>
          <w:tcPr>
            <w:tcW w:w="2260" w:type="dxa"/>
            <w:tcBorders>
              <w:bottom w:val="single" w:sz="4" w:space="0" w:color="auto"/>
            </w:tcBorders>
          </w:tcPr>
          <w:p w:rsidR="00F75E07" w:rsidRPr="00F04A2C" w:rsidRDefault="00F75E07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אגף לדיג </w:t>
            </w:r>
            <w:proofErr w:type="spellStart"/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וחק"מ</w:t>
            </w:r>
            <w:proofErr w:type="spellEnd"/>
          </w:p>
          <w:p w:rsidR="00410E7D" w:rsidRPr="00F04A2C" w:rsidRDefault="00F75E07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נעם מוזס</w:t>
            </w:r>
            <w:r w:rsidR="003476A2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תאריך פניה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F04A2C" w:rsidRDefault="001C62DA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10</w:t>
            </w:r>
            <w:r w:rsidR="00810A86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.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11</w:t>
            </w:r>
            <w:r w:rsidR="00F75E07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.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20</w:t>
            </w:r>
          </w:p>
        </w:tc>
      </w:tr>
      <w:tr w:rsidR="00410E7D" w:rsidRPr="00F04A2C" w:rsidTr="008C0BB0">
        <w:tc>
          <w:tcPr>
            <w:tcW w:w="2074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סיווג הבקשה</w:t>
            </w:r>
          </w:p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2260" w:type="dxa"/>
            <w:shd w:val="clear" w:color="auto" w:fill="FFFFFF" w:themeFill="background1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[ ] מכרז</w:t>
            </w:r>
          </w:p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(פומבי, סגור, מרכזי)</w:t>
            </w:r>
          </w:p>
        </w:tc>
        <w:tc>
          <w:tcPr>
            <w:tcW w:w="2261" w:type="dxa"/>
            <w:shd w:val="clear" w:color="auto" w:fill="FFFFFF" w:themeFill="background1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[</w:t>
            </w:r>
            <w:r w:rsidR="003476A2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F75E07" w:rsidRPr="00F04A2C">
              <w:rPr>
                <w:rFonts w:ascii="Narkisim" w:hAnsi="Narkisim" w:cs="Narkisim"/>
                <w:color w:val="000000" w:themeColor="text1"/>
                <w:sz w:val="24"/>
                <w:szCs w:val="24"/>
              </w:rPr>
              <w:t>X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] פטור ממכרז</w:t>
            </w:r>
          </w:p>
          <w:p w:rsidR="00894F4A" w:rsidRPr="00F04A2C" w:rsidRDefault="00EA09B9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"</w:t>
            </w:r>
            <w:r w:rsidR="001C62DA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ספק </w:t>
            </w:r>
            <w:r w:rsidR="00F4027A" w:rsidRPr="00F04A2C"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>חו"ל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"</w:t>
            </w:r>
            <w:r w:rsidR="003476A2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 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– 3 (</w:t>
            </w:r>
            <w:r w:rsidR="00F4027A" w:rsidRPr="00F04A2C"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>31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) </w:t>
            </w:r>
          </w:p>
        </w:tc>
        <w:tc>
          <w:tcPr>
            <w:tcW w:w="1701" w:type="dxa"/>
            <w:shd w:val="clear" w:color="auto" w:fill="FFFFFF" w:themeFill="background1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[ ] אחר</w:t>
            </w:r>
          </w:p>
        </w:tc>
      </w:tr>
      <w:tr w:rsidR="00410E7D" w:rsidRPr="00F04A2C" w:rsidTr="008C0BB0">
        <w:tc>
          <w:tcPr>
            <w:tcW w:w="2074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שם ספק</w:t>
            </w:r>
          </w:p>
        </w:tc>
        <w:tc>
          <w:tcPr>
            <w:tcW w:w="2260" w:type="dxa"/>
          </w:tcPr>
          <w:p w:rsidR="00410E7D" w:rsidRPr="00F04A2C" w:rsidRDefault="00DC31E4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פבלו </w:t>
            </w:r>
            <w:proofErr w:type="spellStart"/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אבילה</w:t>
            </w:r>
            <w:proofErr w:type="spellEnd"/>
          </w:p>
          <w:p w:rsidR="00DC31E4" w:rsidRPr="00F04A2C" w:rsidRDefault="00D67D37" w:rsidP="0049312A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</w:rPr>
              <w:t>Pa</w:t>
            </w:r>
            <w:r w:rsidR="0049312A">
              <w:rPr>
                <w:rFonts w:ascii="Narkisim" w:hAnsi="Narkisim" w:cs="Narkisim"/>
                <w:color w:val="000000" w:themeColor="text1"/>
                <w:sz w:val="24"/>
                <w:szCs w:val="24"/>
              </w:rPr>
              <w:t>b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</w:rPr>
              <w:t>lo Avila</w:t>
            </w:r>
          </w:p>
        </w:tc>
        <w:tc>
          <w:tcPr>
            <w:tcW w:w="2261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מספר ספק</w:t>
            </w:r>
          </w:p>
          <w:p w:rsidR="00D67D37" w:rsidRPr="00F04A2C" w:rsidRDefault="00D67D37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</w:rPr>
              <w:t>PA 0947370</w:t>
            </w:r>
          </w:p>
          <w:p w:rsidR="005C53BF" w:rsidRPr="00F04A2C" w:rsidRDefault="005C53BF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קוד ספק בממשלה 50085858</w:t>
            </w:r>
          </w:p>
        </w:tc>
        <w:tc>
          <w:tcPr>
            <w:tcW w:w="1701" w:type="dxa"/>
          </w:tcPr>
          <w:p w:rsidR="00410E7D" w:rsidRPr="00F04A2C" w:rsidRDefault="003476A2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 </w:t>
            </w:r>
          </w:p>
        </w:tc>
      </w:tr>
      <w:tr w:rsidR="00410E7D" w:rsidRPr="00F04A2C" w:rsidTr="008C0BB0">
        <w:tc>
          <w:tcPr>
            <w:tcW w:w="2074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מספר הזמנה </w:t>
            </w:r>
            <w:proofErr w:type="spellStart"/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במרכב"ה</w:t>
            </w:r>
            <w:proofErr w:type="spellEnd"/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0" w:type="dxa"/>
            <w:tcBorders>
              <w:bottom w:val="single" w:sz="4" w:space="0" w:color="auto"/>
            </w:tcBorders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יתרה </w:t>
            </w:r>
            <w:r w:rsidR="00043D21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כספית  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 </w:t>
            </w:r>
          </w:p>
        </w:tc>
      </w:tr>
      <w:tr w:rsidR="00410E7D" w:rsidRPr="00F04A2C" w:rsidTr="008C0BB0">
        <w:tc>
          <w:tcPr>
            <w:tcW w:w="2074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שווי התקשרות</w:t>
            </w:r>
          </w:p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(₪, ללא אופציה)</w:t>
            </w:r>
          </w:p>
        </w:tc>
        <w:tc>
          <w:tcPr>
            <w:tcW w:w="2260" w:type="dxa"/>
            <w:tcBorders>
              <w:bottom w:val="single" w:sz="4" w:space="0" w:color="auto"/>
            </w:tcBorders>
          </w:tcPr>
          <w:p w:rsidR="00410E7D" w:rsidRPr="00F04A2C" w:rsidRDefault="0049312A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עד </w:t>
            </w:r>
            <w:r w:rsidR="00997CA2"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50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 (לפי הצעת מחיר </w:t>
            </w:r>
            <w:r w:rsidR="00997CA2"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>ב</w:t>
            </w:r>
            <w:r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עלות של 250 יורו ליום עבודה) </w:t>
            </w:r>
          </w:p>
        </w:tc>
        <w:tc>
          <w:tcPr>
            <w:tcW w:w="226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שווי אופציות</w:t>
            </w:r>
          </w:p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(₪)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 </w:t>
            </w:r>
          </w:p>
        </w:tc>
      </w:tr>
      <w:tr w:rsidR="00410E7D" w:rsidRPr="00F04A2C" w:rsidTr="008C0BB0">
        <w:tc>
          <w:tcPr>
            <w:tcW w:w="2074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2260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משך</w:t>
            </w:r>
          </w:p>
        </w:tc>
        <w:tc>
          <w:tcPr>
            <w:tcW w:w="2261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מתאריך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עד תאריך</w:t>
            </w:r>
          </w:p>
        </w:tc>
      </w:tr>
      <w:tr w:rsidR="00410E7D" w:rsidRPr="00F04A2C" w:rsidTr="008C0BB0">
        <w:tc>
          <w:tcPr>
            <w:tcW w:w="2074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תקופת התקשרות</w:t>
            </w:r>
          </w:p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(ללא אופציה)</w:t>
            </w:r>
          </w:p>
        </w:tc>
        <w:tc>
          <w:tcPr>
            <w:tcW w:w="2260" w:type="dxa"/>
          </w:tcPr>
          <w:p w:rsidR="00410E7D" w:rsidRPr="00F04A2C" w:rsidRDefault="00F4027A" w:rsidP="00D67D3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1" w:type="dxa"/>
          </w:tcPr>
          <w:p w:rsidR="00410E7D" w:rsidRPr="00F04A2C" w:rsidRDefault="005C53BF" w:rsidP="005C53BF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1</w:t>
            </w:r>
            <w:r w:rsidR="00D67D37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5</w:t>
            </w:r>
            <w:r w:rsidR="00574152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.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6</w:t>
            </w:r>
            <w:r w:rsidR="00574152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.2</w:t>
            </w:r>
            <w:r w:rsidR="00FD220A"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>3</w:t>
            </w:r>
          </w:p>
        </w:tc>
        <w:tc>
          <w:tcPr>
            <w:tcW w:w="1701" w:type="dxa"/>
          </w:tcPr>
          <w:p w:rsidR="00410E7D" w:rsidRPr="00F04A2C" w:rsidRDefault="00574152" w:rsidP="00D67D3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1</w:t>
            </w:r>
            <w:r w:rsidR="00D67D37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5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.</w:t>
            </w:r>
            <w:r w:rsidR="00D67D37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6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.2</w:t>
            </w:r>
            <w:r w:rsidR="00D67D37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4</w:t>
            </w:r>
          </w:p>
        </w:tc>
      </w:tr>
      <w:tr w:rsidR="00410E7D" w:rsidRPr="00F04A2C" w:rsidTr="008C0BB0">
        <w:tc>
          <w:tcPr>
            <w:tcW w:w="2074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תקופת אופציה</w:t>
            </w:r>
          </w:p>
        </w:tc>
        <w:tc>
          <w:tcPr>
            <w:tcW w:w="2260" w:type="dxa"/>
          </w:tcPr>
          <w:p w:rsidR="00410E7D" w:rsidRPr="00F04A2C" w:rsidRDefault="00F4027A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1" w:type="dxa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701" w:type="dxa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 </w:t>
            </w:r>
          </w:p>
        </w:tc>
      </w:tr>
    </w:tbl>
    <w:p w:rsidR="00410E7D" w:rsidRPr="00F04A2C" w:rsidRDefault="00410E7D" w:rsidP="002A59C7">
      <w:pPr>
        <w:spacing w:after="0" w:line="240" w:lineRule="auto"/>
        <w:rPr>
          <w:rFonts w:ascii="Narkisim" w:hAnsi="Narkisim" w:cs="Narkisim"/>
          <w:color w:val="000000" w:themeColor="text1"/>
          <w:sz w:val="24"/>
          <w:szCs w:val="24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1"/>
        <w:gridCol w:w="1200"/>
        <w:gridCol w:w="1459"/>
        <w:gridCol w:w="1697"/>
        <w:gridCol w:w="1468"/>
      </w:tblGrid>
      <w:tr w:rsidR="00FC444E" w:rsidRPr="00F04A2C" w:rsidTr="000119DC">
        <w:tc>
          <w:tcPr>
            <w:tcW w:w="1191" w:type="dxa"/>
            <w:shd w:val="clear" w:color="auto" w:fill="D9D9D9" w:themeFill="background1" w:themeFillShade="D9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7105" w:type="dxa"/>
            <w:gridSpan w:val="5"/>
            <w:shd w:val="clear" w:color="auto" w:fill="D9D9D9" w:themeFill="background1" w:themeFillShade="D9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(ימולא על ידי היחידה הפונה במידה ורלוונטי)</w:t>
            </w:r>
          </w:p>
        </w:tc>
      </w:tr>
      <w:tr w:rsidR="00FC444E" w:rsidRPr="00F04A2C" w:rsidTr="000119DC">
        <w:tc>
          <w:tcPr>
            <w:tcW w:w="1191" w:type="dxa"/>
            <w:shd w:val="clear" w:color="auto" w:fill="D9D9D9" w:themeFill="background1" w:themeFillShade="D9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מס' הזמנה</w:t>
            </w:r>
          </w:p>
        </w:tc>
        <w:tc>
          <w:tcPr>
            <w:tcW w:w="1281" w:type="dxa"/>
            <w:shd w:val="clear" w:color="auto" w:fill="D9D9D9" w:themeFill="background1" w:themeFillShade="D9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עד תאריך</w:t>
            </w:r>
          </w:p>
        </w:tc>
        <w:tc>
          <w:tcPr>
            <w:tcW w:w="1459" w:type="dxa"/>
            <w:shd w:val="clear" w:color="auto" w:fill="D9D9D9" w:themeFill="background1" w:themeFillShade="D9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שווי התקשרות</w:t>
            </w:r>
          </w:p>
        </w:tc>
        <w:tc>
          <w:tcPr>
            <w:tcW w:w="1697" w:type="dxa"/>
            <w:shd w:val="clear" w:color="auto" w:fill="D9D9D9" w:themeFill="background1" w:themeFillShade="D9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מועד אישור ועדת המכרזים להתקשרות  </w:t>
            </w:r>
          </w:p>
        </w:tc>
      </w:tr>
      <w:tr w:rsidR="00FC444E" w:rsidRPr="00F04A2C" w:rsidTr="008C0BB0">
        <w:trPr>
          <w:trHeight w:val="184"/>
        </w:trPr>
        <w:tc>
          <w:tcPr>
            <w:tcW w:w="1191" w:type="dxa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1281" w:type="dxa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1200" w:type="dxa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1459" w:type="dxa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1697" w:type="dxa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1468" w:type="dxa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</w:tr>
      <w:tr w:rsidR="00FC444E" w:rsidRPr="00F04A2C" w:rsidTr="000119DC">
        <w:tc>
          <w:tcPr>
            <w:tcW w:w="1191" w:type="dxa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1281" w:type="dxa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1200" w:type="dxa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1459" w:type="dxa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1697" w:type="dxa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1468" w:type="dxa"/>
          </w:tcPr>
          <w:p w:rsidR="00FC444E" w:rsidRPr="00F04A2C" w:rsidRDefault="00FC444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</w:tr>
    </w:tbl>
    <w:p w:rsidR="00410E7D" w:rsidRPr="00F04A2C" w:rsidRDefault="00410E7D" w:rsidP="002A59C7">
      <w:pPr>
        <w:spacing w:after="0" w:line="240" w:lineRule="auto"/>
        <w:rPr>
          <w:rFonts w:ascii="Narkisim" w:hAnsi="Narkisim" w:cs="Narkisim"/>
          <w:color w:val="000000" w:themeColor="text1"/>
          <w:sz w:val="24"/>
          <w:szCs w:val="24"/>
          <w:rtl/>
        </w:rPr>
      </w:pPr>
      <w:r w:rsidRPr="00F04A2C">
        <w:rPr>
          <w:rFonts w:ascii="Narkisim" w:hAnsi="Narkisim" w:cs="Narkisim"/>
          <w:color w:val="000000" w:themeColor="text1"/>
          <w:sz w:val="24"/>
          <w:szCs w:val="24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F04A2C" w:rsidRDefault="00410E7D" w:rsidP="002A59C7">
      <w:pPr>
        <w:bidi w:val="0"/>
        <w:spacing w:after="0" w:line="240" w:lineRule="auto"/>
        <w:rPr>
          <w:rFonts w:ascii="Narkisim" w:hAnsi="Narkisim" w:cs="Narkisim"/>
          <w:color w:val="000000" w:themeColor="text1"/>
          <w:sz w:val="24"/>
          <w:szCs w:val="24"/>
        </w:rPr>
      </w:pPr>
      <w:r w:rsidRPr="00F04A2C">
        <w:rPr>
          <w:rFonts w:ascii="Narkisim" w:hAnsi="Narkisim" w:cs="Narkisim"/>
          <w:color w:val="000000" w:themeColor="text1"/>
          <w:sz w:val="24"/>
          <w:szCs w:val="24"/>
          <w:rtl/>
        </w:rPr>
        <w:br w:type="page"/>
      </w:r>
    </w:p>
    <w:p w:rsidR="00410E7D" w:rsidRPr="00F04A2C" w:rsidRDefault="00410E7D" w:rsidP="002A59C7">
      <w:pPr>
        <w:spacing w:after="0" w:line="240" w:lineRule="auto"/>
        <w:rPr>
          <w:rFonts w:ascii="Narkisim" w:hAnsi="Narkisim" w:cs="Narkisim"/>
          <w:color w:val="000000" w:themeColor="text1"/>
          <w:sz w:val="24"/>
          <w:szCs w:val="24"/>
          <w:rtl/>
        </w:rPr>
      </w:pPr>
    </w:p>
    <w:tbl>
      <w:tblPr>
        <w:tblStyle w:val="TableGrid"/>
        <w:bidiVisual/>
        <w:tblW w:w="8587" w:type="dxa"/>
        <w:tblLook w:val="04A0" w:firstRow="1" w:lastRow="0" w:firstColumn="1" w:lastColumn="0" w:noHBand="0" w:noVBand="1"/>
      </w:tblPr>
      <w:tblGrid>
        <w:gridCol w:w="1247"/>
        <w:gridCol w:w="7340"/>
      </w:tblGrid>
      <w:tr w:rsidR="00410E7D" w:rsidRPr="00F04A2C" w:rsidTr="004A451C">
        <w:tc>
          <w:tcPr>
            <w:tcW w:w="8587" w:type="dxa"/>
            <w:gridSpan w:val="2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(ימולא על ידי היחידה הפונה)</w:t>
            </w:r>
          </w:p>
        </w:tc>
      </w:tr>
      <w:tr w:rsidR="00D629BE" w:rsidRPr="00F04A2C" w:rsidTr="002A59C7">
        <w:trPr>
          <w:trHeight w:val="875"/>
        </w:trPr>
        <w:tc>
          <w:tcPr>
            <w:tcW w:w="1075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רקע (הצורך בהתקשרות, 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</w:rPr>
              <w:t>RFI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 ככל שבוצע)</w:t>
            </w:r>
          </w:p>
        </w:tc>
        <w:tc>
          <w:tcPr>
            <w:tcW w:w="7512" w:type="dxa"/>
            <w:shd w:val="clear" w:color="auto" w:fill="FFFFFF" w:themeFill="background1"/>
          </w:tcPr>
          <w:p w:rsidR="00F4027A" w:rsidRPr="00F04A2C" w:rsidRDefault="002A59C7" w:rsidP="00F4027A">
            <w:pPr>
              <w:pStyle w:val="ListParagraph"/>
              <w:numPr>
                <w:ilvl w:val="0"/>
                <w:numId w:val="20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תחום החקלאות הימית בישראל איננו מתפתח מזה שנים רבות, למרות מו"פ מוביל, יזמות ויכולת חדשנות המאפיינים תחום זה בפרט ואת ישראל בכלל. </w:t>
            </w:r>
          </w:p>
          <w:p w:rsidR="00F4027A" w:rsidRPr="00F04A2C" w:rsidRDefault="002A59C7" w:rsidP="00F4027A">
            <w:pPr>
              <w:pStyle w:val="ListParagraph"/>
              <w:numPr>
                <w:ilvl w:val="0"/>
                <w:numId w:val="20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בהשוואה</w:t>
            </w:r>
            <w:r w:rsidR="00997CA2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למדינות אחרות, אף בסביבה הקרובה, לישראל אין תכנית אסטרטגית מגובשת לפיתוח, הרחבה וביסוס החקלאות הימית, הן כענף יצרני והן כפלטפורמה להמשך מו"פ וחדשנות. </w:t>
            </w:r>
          </w:p>
          <w:p w:rsidR="00F4027A" w:rsidRPr="00F04A2C" w:rsidRDefault="00DE5435" w:rsidP="00F4027A">
            <w:pPr>
              <w:pStyle w:val="ListParagraph"/>
              <w:numPr>
                <w:ilvl w:val="0"/>
                <w:numId w:val="20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ב</w:t>
            </w:r>
            <w:r w:rsidR="005C53BF"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החלטת </w:t>
            </w:r>
            <w:r w:rsidR="00997CA2">
              <w:rPr>
                <w:rFonts w:ascii="Narkisim" w:hAnsi="Narkisim" w:cs="Narkisim" w:hint="cs"/>
                <w:sz w:val="24"/>
                <w:szCs w:val="24"/>
                <w:rtl/>
              </w:rPr>
              <w:t>ה</w:t>
            </w:r>
            <w:r w:rsidR="005C53BF"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ממשלה לפיתוח הביוטכנולוגיה והחקלאות הימית 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1442</w:t>
            </w:r>
            <w:r w:rsidR="002A59C7"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="005C53BF"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הוחלט על הכנת </w:t>
            </w:r>
            <w:proofErr w:type="spellStart"/>
            <w:r w:rsidR="005C53BF" w:rsidRPr="00F04A2C">
              <w:rPr>
                <w:rFonts w:ascii="Narkisim" w:hAnsi="Narkisim" w:cs="Narkisim"/>
                <w:sz w:val="24"/>
                <w:szCs w:val="24"/>
                <w:rtl/>
              </w:rPr>
              <w:t>תו</w:t>
            </w:r>
            <w:r w:rsidR="00F4027A" w:rsidRPr="00F04A2C">
              <w:rPr>
                <w:rFonts w:ascii="Narkisim" w:hAnsi="Narkisim" w:cs="Narkisim" w:hint="cs"/>
                <w:sz w:val="24"/>
                <w:szCs w:val="24"/>
                <w:rtl/>
              </w:rPr>
              <w:t>כ</w:t>
            </w:r>
            <w:r w:rsidR="005C53BF" w:rsidRPr="00F04A2C">
              <w:rPr>
                <w:rFonts w:ascii="Narkisim" w:hAnsi="Narkisim" w:cs="Narkisim"/>
                <w:sz w:val="24"/>
                <w:szCs w:val="24"/>
                <w:rtl/>
              </w:rPr>
              <w:t>נית</w:t>
            </w:r>
            <w:proofErr w:type="spellEnd"/>
            <w:r w:rsidR="005C53BF"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 אסטרטגית לאומית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. בנוסף, שר החקלאות הנוכחי הנחה את אגף הדיג והחטיבה לאסטרטגיה להכין בהקדם תכנית אסטרטגית כמענה למשבר הורדת מכסי היבוא על ענף זה. </w:t>
            </w:r>
          </w:p>
          <w:p w:rsidR="002A59C7" w:rsidRPr="00F04A2C" w:rsidRDefault="00DE5435" w:rsidP="00F4027A">
            <w:pPr>
              <w:pStyle w:val="ListParagraph"/>
              <w:numPr>
                <w:ilvl w:val="0"/>
                <w:numId w:val="20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על מנת לקבל נקודות ייחוס (</w:t>
            </w:r>
            <w:r w:rsidRPr="00F04A2C">
              <w:rPr>
                <w:rFonts w:ascii="Narkisim" w:hAnsi="Narkisim" w:cs="Narkisim"/>
                <w:sz w:val="24"/>
                <w:szCs w:val="24"/>
              </w:rPr>
              <w:t>benchmarks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)</w:t>
            </w:r>
            <w:r w:rsidR="005C53BF"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וסקירה של תכנ</w:t>
            </w:r>
            <w:r w:rsidR="00997CA2">
              <w:rPr>
                <w:rFonts w:ascii="Narkisim" w:hAnsi="Narkisim" w:cs="Narkisim" w:hint="cs"/>
                <w:sz w:val="24"/>
                <w:szCs w:val="24"/>
                <w:rtl/>
              </w:rPr>
              <w:t>יו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ת אסטרטגיות של מדינות אחרות (אזור מזרח תיכון, אירופה וצפון אפריקה) נדרשת סקירה בינלאומית וריכוז מידע רלוונטי.</w:t>
            </w:r>
          </w:p>
          <w:p w:rsidR="00F4027A" w:rsidRPr="00F04A2C" w:rsidRDefault="002A59C7" w:rsidP="00F4027A">
            <w:pPr>
              <w:pStyle w:val="ListParagraph"/>
              <w:tabs>
                <w:tab w:val="left" w:pos="8306"/>
              </w:tabs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מהות העבודה</w:t>
            </w:r>
            <w:r w:rsidR="00F4027A" w:rsidRPr="00F04A2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הנדרשת הנה:</w:t>
            </w:r>
            <w:r w:rsidR="00F4027A" w:rsidRPr="00F04A2C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r w:rsidR="00F4027A" w:rsidRPr="00F04A2C">
              <w:rPr>
                <w:rFonts w:ascii="Narkisim" w:hAnsi="Narkisim" w:cs="Narkisim" w:hint="cs"/>
                <w:sz w:val="24"/>
                <w:szCs w:val="24"/>
              </w:rPr>
              <w:t xml:space="preserve"> </w:t>
            </w:r>
            <w:r w:rsidR="00DE5435"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הכנת סקירת רקע של </w:t>
            </w:r>
            <w:proofErr w:type="spellStart"/>
            <w:r w:rsidR="00DE5435" w:rsidRPr="00F04A2C">
              <w:rPr>
                <w:rFonts w:ascii="Narkisim" w:hAnsi="Narkisim" w:cs="Narkisim"/>
                <w:sz w:val="24"/>
                <w:szCs w:val="24"/>
                <w:rtl/>
              </w:rPr>
              <w:t>תוכניות</w:t>
            </w:r>
            <w:proofErr w:type="spellEnd"/>
            <w:r w:rsidR="00DE5435"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 דומות במדינות שונות, זיהוי וריכוז כלי סיוע ממשלתיים לפיתוח ענפי</w:t>
            </w:r>
            <w:r w:rsidR="00997CA2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="00DE5435"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 חקלאות המים והימית.</w:t>
            </w:r>
          </w:p>
          <w:p w:rsidR="004A451C" w:rsidRPr="00F04A2C" w:rsidRDefault="00997CA2" w:rsidP="00F4027A">
            <w:pPr>
              <w:pStyle w:val="ListParagraph"/>
              <w:numPr>
                <w:ilvl w:val="0"/>
                <w:numId w:val="20"/>
              </w:numPr>
              <w:tabs>
                <w:tab w:val="left" w:pos="8306"/>
              </w:tabs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>ב</w:t>
            </w:r>
            <w:r w:rsidR="00DE5435" w:rsidRPr="00F04A2C">
              <w:rPr>
                <w:rFonts w:ascii="Narkisim" w:hAnsi="Narkisim" w:cs="Narkisim"/>
                <w:sz w:val="24"/>
                <w:szCs w:val="24"/>
                <w:rtl/>
              </w:rPr>
              <w:t>נוסף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,</w:t>
            </w:r>
            <w:r w:rsidR="00F4027A" w:rsidRPr="00F04A2C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נדרש למשרד שירות ש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ל</w:t>
            </w:r>
            <w:r w:rsidR="00F4027A" w:rsidRPr="00F04A2C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מתן </w:t>
            </w:r>
            <w:r w:rsidR="00DE5435"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ליווי שוטף לשלבי הכנת התוכנית עצמה, הן בגיבוש מטרות ויעדים, זיהוי חולשות, </w:t>
            </w:r>
            <w:proofErr w:type="spellStart"/>
            <w:r w:rsidR="00DE5435" w:rsidRPr="00F04A2C">
              <w:rPr>
                <w:rFonts w:ascii="Narkisim" w:hAnsi="Narkisim" w:cs="Narkisim"/>
                <w:sz w:val="24"/>
                <w:szCs w:val="24"/>
                <w:rtl/>
              </w:rPr>
              <w:t>חוזקות</w:t>
            </w:r>
            <w:proofErr w:type="spellEnd"/>
            <w:r w:rsidR="00DC52A0"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 ויתרונות י</w:t>
            </w:r>
            <w:r w:rsidR="00DE5435" w:rsidRPr="00F04A2C">
              <w:rPr>
                <w:rFonts w:ascii="Narkisim" w:hAnsi="Narkisim" w:cs="Narkisim"/>
                <w:sz w:val="24"/>
                <w:szCs w:val="24"/>
                <w:rtl/>
              </w:rPr>
              <w:t>חס</w:t>
            </w:r>
            <w:r w:rsidR="00DC52A0" w:rsidRPr="00F04A2C">
              <w:rPr>
                <w:rFonts w:ascii="Narkisim" w:hAnsi="Narkisim" w:cs="Narkisim"/>
                <w:sz w:val="24"/>
                <w:szCs w:val="24"/>
                <w:rtl/>
              </w:rPr>
              <w:t>י</w:t>
            </w:r>
            <w:r w:rsidR="00DE5435"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ים, ייעוץ לגבי תהליך הכנת התכנית, </w:t>
            </w:r>
            <w:r w:rsidR="00DC52A0"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שיתוף ציבור, </w:t>
            </w:r>
            <w:r w:rsidR="00DE5435"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תובנות לגבי היבטים שיווקיים ועוד. </w:t>
            </w:r>
          </w:p>
          <w:p w:rsidR="00F4027A" w:rsidRPr="00F04A2C" w:rsidRDefault="00F4027A" w:rsidP="00F4027A">
            <w:pPr>
              <w:pStyle w:val="ListParagraph"/>
              <w:numPr>
                <w:ilvl w:val="0"/>
                <w:numId w:val="20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u w:val="single"/>
                <w:rtl/>
              </w:rPr>
            </w:pPr>
            <w:r w:rsidRPr="00F04A2C">
              <w:rPr>
                <w:rFonts w:ascii="Narkisim" w:hAnsi="Narkisim" w:cs="Narkisim"/>
                <w:b/>
                <w:bCs/>
                <w:sz w:val="24"/>
                <w:szCs w:val="24"/>
                <w:u w:val="single"/>
                <w:rtl/>
              </w:rPr>
              <w:t>תוצרים מבוקשים:</w:t>
            </w:r>
          </w:p>
          <w:p w:rsidR="00F4027A" w:rsidRPr="00F04A2C" w:rsidRDefault="00F4027A" w:rsidP="00F4027A">
            <w:pPr>
              <w:pStyle w:val="ListParagraph"/>
              <w:numPr>
                <w:ilvl w:val="0"/>
                <w:numId w:val="22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דוח סקירת </w:t>
            </w:r>
            <w:proofErr w:type="spellStart"/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תוכני</w:t>
            </w:r>
            <w:r w:rsidR="00997CA2">
              <w:rPr>
                <w:rFonts w:ascii="Narkisim" w:hAnsi="Narkisim" w:cs="Narkisim" w:hint="cs"/>
                <w:sz w:val="24"/>
                <w:szCs w:val="24"/>
                <w:rtl/>
              </w:rPr>
              <w:t>ו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ת</w:t>
            </w:r>
            <w:proofErr w:type="spellEnd"/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 אסטרטגיות ב 10 מדינות.</w:t>
            </w:r>
            <w:r w:rsidRPr="00F04A2C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  <w:p w:rsidR="00F4027A" w:rsidRPr="00F04A2C" w:rsidRDefault="00F4027A" w:rsidP="00F4027A">
            <w:pPr>
              <w:pStyle w:val="ListParagraph"/>
              <w:numPr>
                <w:ilvl w:val="0"/>
                <w:numId w:val="22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סקירת כלים ממשלתיים לסיוע לפיתוח חקלאות ימית וחקלאות מים במדינות רלוונטיות.</w:t>
            </w:r>
            <w:r w:rsidRPr="00F04A2C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  <w:p w:rsidR="00F4027A" w:rsidRPr="00F04A2C" w:rsidRDefault="00F4027A" w:rsidP="00F4027A">
            <w:pPr>
              <w:pStyle w:val="ListParagraph"/>
              <w:numPr>
                <w:ilvl w:val="0"/>
                <w:numId w:val="22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מתן ליווי, על בסיס יומ</w:t>
            </w:r>
            <w:r w:rsidR="00997CA2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י. </w:t>
            </w:r>
          </w:p>
          <w:p w:rsidR="00F4027A" w:rsidRPr="00F04A2C" w:rsidRDefault="00F4027A" w:rsidP="00F4027A">
            <w:pPr>
              <w:pStyle w:val="ListParagraph"/>
              <w:numPr>
                <w:ilvl w:val="0"/>
                <w:numId w:val="20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F04A2C">
              <w:rPr>
                <w:rFonts w:ascii="Narkisim" w:hAnsi="Narkisim" w:cs="Narkisim" w:hint="cs"/>
                <w:sz w:val="24"/>
                <w:szCs w:val="24"/>
                <w:rtl/>
              </w:rPr>
              <w:t>בקשת היחידה מעמנו הנה לאשר התקשרות בפטור על יסוד תנאי תקנה 3 (31)</w:t>
            </w:r>
            <w:r w:rsidRPr="00F04A2C">
              <w:rPr>
                <w:rFonts w:ascii="Narkisim" w:hAnsi="Narkisim" w:cs="Narkisim" w:hint="cs"/>
                <w:sz w:val="24"/>
                <w:szCs w:val="24"/>
              </w:rPr>
              <w:t xml:space="preserve"> </w:t>
            </w:r>
            <w:r w:rsidRPr="00F04A2C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עם 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היועצים פבלו </w:t>
            </w:r>
            <w:proofErr w:type="spellStart"/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אבילה</w:t>
            </w:r>
            <w:proofErr w:type="spellEnd"/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 (</w:t>
            </w:r>
            <w:r w:rsidRPr="00F04A2C">
              <w:rPr>
                <w:rFonts w:ascii="Narkisim" w:hAnsi="Narkisim" w:cs="Narkisim"/>
                <w:sz w:val="24"/>
                <w:szCs w:val="24"/>
              </w:rPr>
              <w:t>Pablo Avila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) וחוזה קרלוס </w:t>
            </w:r>
            <w:r w:rsidR="00997CA2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(</w:t>
            </w:r>
            <w:r w:rsidRPr="00F04A2C">
              <w:rPr>
                <w:rFonts w:ascii="Narkisim" w:hAnsi="Narkisim" w:cs="Narkisim"/>
                <w:sz w:val="24"/>
                <w:szCs w:val="24"/>
              </w:rPr>
              <w:t>Jose Carlos</w:t>
            </w:r>
            <w:r w:rsidR="00997CA2">
              <w:rPr>
                <w:rFonts w:ascii="Narkisim" w:hAnsi="Narkisim" w:cs="Narkisim"/>
                <w:sz w:val="24"/>
                <w:szCs w:val="24"/>
              </w:rPr>
              <w:t xml:space="preserve"> </w:t>
            </w:r>
            <w:r w:rsidRPr="00F04A2C">
              <w:rPr>
                <w:rFonts w:ascii="Narkisim" w:hAnsi="Narkisim" w:cs="Narkisim"/>
                <w:sz w:val="24"/>
                <w:szCs w:val="24"/>
              </w:rPr>
              <w:t>Macias Rivero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)</w:t>
            </w:r>
            <w:r w:rsidRPr="00F04A2C">
              <w:rPr>
                <w:rFonts w:ascii="Narkisim" w:hAnsi="Narkisim" w:cs="Narkisim" w:hint="cs"/>
                <w:sz w:val="24"/>
                <w:szCs w:val="24"/>
                <w:rtl/>
              </w:rPr>
              <w:t xml:space="preserve">. שני אלו הנם 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יועצים אשר הכינו והיו מעורבים הכנת מספר תכניות </w:t>
            </w:r>
            <w:r w:rsidR="00997CA2" w:rsidRPr="00F04A2C">
              <w:rPr>
                <w:rFonts w:ascii="Narkisim" w:hAnsi="Narkisim" w:cs="Narkisim" w:hint="cs"/>
                <w:sz w:val="24"/>
                <w:szCs w:val="24"/>
                <w:rtl/>
              </w:rPr>
              <w:t>אסטרטגיו</w:t>
            </w:r>
            <w:r w:rsidR="00997CA2" w:rsidRPr="00F04A2C">
              <w:rPr>
                <w:rFonts w:ascii="Narkisim" w:hAnsi="Narkisim" w:cs="Narkisim" w:hint="eastAsia"/>
                <w:sz w:val="24"/>
                <w:szCs w:val="24"/>
                <w:rtl/>
              </w:rPr>
              <w:t>ת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 באגן הים התיכון. לאחרונה השלימו הכנת תכנית מלאה לגאורגיה, והיו מעורבים בהכנת התוכנית לספרד, קרואטיה ומרוקו. </w:t>
            </w:r>
            <w:r w:rsidR="00853E4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יובהר כי היועץ פבלו </w:t>
            </w:r>
            <w:proofErr w:type="spellStart"/>
            <w:r w:rsidR="00853E47">
              <w:rPr>
                <w:rFonts w:ascii="Narkisim" w:hAnsi="Narkisim" w:cs="Narkisim" w:hint="cs"/>
                <w:sz w:val="24"/>
                <w:szCs w:val="24"/>
                <w:rtl/>
              </w:rPr>
              <w:t>אבילה</w:t>
            </w:r>
            <w:proofErr w:type="spellEnd"/>
            <w:r w:rsidR="00853E4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יעמוד בראש הצוות ואף שהשירותים יינתנו כאמור ע"י שני היועצים</w:t>
            </w:r>
            <w:r w:rsidR="00997CA2">
              <w:rPr>
                <w:rFonts w:ascii="Narkisim" w:hAnsi="Narkisim" w:cs="Narkisim" w:hint="cs"/>
                <w:sz w:val="24"/>
                <w:szCs w:val="24"/>
                <w:rtl/>
              </w:rPr>
              <w:t>,</w:t>
            </w:r>
            <w:r w:rsidR="00853E4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ההתחשבנות הכספית תעשה מולו בלבד. </w:t>
            </w:r>
          </w:p>
          <w:p w:rsidR="00F4027A" w:rsidRPr="00F04A2C" w:rsidRDefault="00F4027A" w:rsidP="00F4027A">
            <w:pPr>
              <w:pStyle w:val="ListParagraph"/>
              <w:numPr>
                <w:ilvl w:val="0"/>
                <w:numId w:val="20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היוע</w:t>
            </w:r>
            <w:r w:rsidR="00997CA2">
              <w:rPr>
                <w:rFonts w:ascii="Narkisim" w:hAnsi="Narkisim" w:cs="Narkisim" w:hint="cs"/>
                <w:sz w:val="24"/>
                <w:szCs w:val="24"/>
                <w:rtl/>
              </w:rPr>
              <w:t>צים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 בקיאים ברגולציות במדינות ה </w:t>
            </w:r>
            <w:r w:rsidRPr="00F04A2C">
              <w:rPr>
                <w:rFonts w:ascii="Narkisim" w:hAnsi="Narkisim" w:cs="Narkisim"/>
                <w:sz w:val="24"/>
                <w:szCs w:val="24"/>
              </w:rPr>
              <w:t>EU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 לפיתוח חקלאות ימית שכן עובדים כיועצים בתחום זה שנים רבות.   </w:t>
            </w:r>
            <w:r w:rsidRPr="00F04A2C">
              <w:rPr>
                <w:rFonts w:ascii="Narkisim" w:hAnsi="Narkisim" w:cs="Narkisim" w:hint="cs"/>
                <w:sz w:val="24"/>
                <w:szCs w:val="24"/>
                <w:rtl/>
              </w:rPr>
              <w:t>כמו כן לשני</w:t>
            </w:r>
            <w:r w:rsidR="00997CA2">
              <w:rPr>
                <w:rFonts w:ascii="Narkisim" w:hAnsi="Narkisim" w:cs="Narkisim" w:hint="cs"/>
                <w:sz w:val="24"/>
                <w:szCs w:val="24"/>
                <w:rtl/>
              </w:rPr>
              <w:t>י</w:t>
            </w:r>
            <w:r w:rsidRPr="00F04A2C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ם אלו </w:t>
            </w:r>
            <w:r w:rsidRPr="00F04A2C">
              <w:rPr>
                <w:rFonts w:ascii="Narkisim" w:hAnsi="Narkisim" w:cs="Narkisim"/>
                <w:sz w:val="24"/>
                <w:szCs w:val="24"/>
                <w:u w:val="single"/>
                <w:rtl/>
              </w:rPr>
              <w:t xml:space="preserve">ניסיון עבודה עם גופים בינלאומיים והכרת הפעילות </w:t>
            </w:r>
            <w:proofErr w:type="spellStart"/>
            <w:r w:rsidRPr="00F04A2C">
              <w:rPr>
                <w:rFonts w:ascii="Narkisim" w:hAnsi="Narkisim" w:cs="Narkisim"/>
                <w:sz w:val="24"/>
                <w:szCs w:val="24"/>
                <w:u w:val="single"/>
                <w:rtl/>
              </w:rPr>
              <w:t>האיזורית</w:t>
            </w:r>
            <w:proofErr w:type="spellEnd"/>
            <w:r w:rsidRPr="0049312A">
              <w:rPr>
                <w:rFonts w:ascii="Narkisim" w:hAnsi="Narkisim" w:cs="Narkisim" w:hint="cs"/>
                <w:sz w:val="24"/>
                <w:szCs w:val="24"/>
                <w:rtl/>
              </w:rPr>
              <w:t>. האחרונים</w:t>
            </w:r>
            <w:r w:rsidR="00997CA2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Pr="004931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Pr="0049312A">
              <w:rPr>
                <w:rFonts w:ascii="Narkisim" w:hAnsi="Narkisim" w:cs="Narkisim"/>
                <w:sz w:val="24"/>
                <w:szCs w:val="24"/>
                <w:rtl/>
              </w:rPr>
              <w:t>מלו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וים את ארגון הדיג וחקלאות המים הים תיכוני </w:t>
            </w:r>
            <w:r w:rsidRPr="00F04A2C">
              <w:rPr>
                <w:rFonts w:ascii="Narkisim" w:hAnsi="Narkisim" w:cs="Narkisim"/>
                <w:sz w:val="24"/>
                <w:szCs w:val="24"/>
              </w:rPr>
              <w:t>GFCM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 וכן גופים של ארגון המזון העולמי </w:t>
            </w:r>
            <w:r w:rsidRPr="00F04A2C">
              <w:rPr>
                <w:rFonts w:ascii="Narkisim" w:hAnsi="Narkisim" w:cs="Narkisim"/>
                <w:sz w:val="24"/>
                <w:szCs w:val="24"/>
              </w:rPr>
              <w:t>FAO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 וצברו ניסיון והיכרות עם פעילות החקלאות הימית </w:t>
            </w:r>
            <w:r w:rsidR="00997CA2" w:rsidRPr="00F04A2C">
              <w:rPr>
                <w:rFonts w:ascii="Narkisim" w:hAnsi="Narkisim" w:cs="Narkisim" w:hint="cs"/>
                <w:sz w:val="24"/>
                <w:szCs w:val="24"/>
                <w:rtl/>
              </w:rPr>
              <w:t>האזורית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.</w:t>
            </w:r>
          </w:p>
          <w:p w:rsidR="00F4027A" w:rsidRPr="00F04A2C" w:rsidRDefault="00F4027A" w:rsidP="00F4027A">
            <w:pPr>
              <w:pStyle w:val="ListParagraph"/>
              <w:numPr>
                <w:ilvl w:val="0"/>
                <w:numId w:val="20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יועצים אלו נמצאים בקשר עם אגף הדיג בשנים ק</w:t>
            </w:r>
            <w:r w:rsidR="00997CA2">
              <w:rPr>
                <w:rFonts w:ascii="Narkisim" w:hAnsi="Narkisim" w:cs="Narkisim" w:hint="cs"/>
                <w:sz w:val="24"/>
                <w:szCs w:val="24"/>
                <w:rtl/>
              </w:rPr>
              <w:t>ו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דמות לגבי הכנת פרויקט </w:t>
            </w:r>
            <w:proofErr w:type="spellStart"/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טוויניג</w:t>
            </w:r>
            <w:proofErr w:type="spellEnd"/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 xml:space="preserve"> והכירו היכרות כללית את הפעילות בישראל, ולפיכך מתאימים לביצוע העבודה הנדרשת. </w:t>
            </w:r>
          </w:p>
          <w:p w:rsidR="00F4027A" w:rsidRPr="00F04A2C" w:rsidRDefault="00F4027A" w:rsidP="00F4027A">
            <w:pPr>
              <w:pStyle w:val="ListParagraph"/>
              <w:numPr>
                <w:ilvl w:val="0"/>
                <w:numId w:val="20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F04A2C">
              <w:rPr>
                <w:rFonts w:ascii="Narkisim" w:hAnsi="Narkisim" w:cs="Narkisim" w:hint="cs"/>
                <w:sz w:val="24"/>
                <w:szCs w:val="24"/>
                <w:rtl/>
              </w:rPr>
              <w:t>על פי חוות דעת מקצועית של מר נעם מוז</w:t>
            </w:r>
            <w:r w:rsidR="00997CA2">
              <w:rPr>
                <w:rFonts w:ascii="Narkisim" w:hAnsi="Narkisim" w:cs="Narkisim" w:hint="cs"/>
                <w:sz w:val="24"/>
                <w:szCs w:val="24"/>
                <w:rtl/>
              </w:rPr>
              <w:t>ס</w:t>
            </w:r>
            <w:r w:rsidRPr="00F04A2C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מנהל תחום חקלאות ימית </w:t>
            </w:r>
            <w:r w:rsidR="00997CA2">
              <w:rPr>
                <w:rFonts w:ascii="Narkisim" w:hAnsi="Narkisim" w:cs="Narkisim" w:hint="cs"/>
                <w:sz w:val="24"/>
                <w:szCs w:val="24"/>
                <w:rtl/>
              </w:rPr>
              <w:t>ב</w:t>
            </w:r>
            <w:r w:rsidRPr="00F04A2C">
              <w:rPr>
                <w:rFonts w:ascii="Narkisim" w:hAnsi="Narkisim" w:cs="Narkisim" w:hint="cs"/>
                <w:sz w:val="24"/>
                <w:szCs w:val="24"/>
                <w:rtl/>
              </w:rPr>
              <w:t>משרד</w:t>
            </w:r>
            <w:r w:rsidR="00997CA2">
              <w:rPr>
                <w:rFonts w:ascii="Narkisim" w:hAnsi="Narkisim" w:cs="Narkisim" w:hint="cs"/>
                <w:sz w:val="24"/>
                <w:szCs w:val="24"/>
                <w:rtl/>
              </w:rPr>
              <w:t>,</w:t>
            </w:r>
            <w:r w:rsidRPr="00F04A2C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אין בישראל יועצים בעלי הי</w:t>
            </w:r>
            <w:r w:rsidR="0049312A">
              <w:rPr>
                <w:rFonts w:ascii="Narkisim" w:hAnsi="Narkisim" w:cs="Narkisim" w:hint="cs"/>
                <w:sz w:val="24"/>
                <w:szCs w:val="24"/>
                <w:rtl/>
              </w:rPr>
              <w:t>כ</w:t>
            </w:r>
            <w:r w:rsidRPr="00F04A2C">
              <w:rPr>
                <w:rFonts w:ascii="Narkisim" w:hAnsi="Narkisim" w:cs="Narkisim"/>
                <w:sz w:val="24"/>
                <w:szCs w:val="24"/>
                <w:rtl/>
              </w:rPr>
              <w:t>רות וניסיון הנדרשים לביצוע העבודה המבוקש</w:t>
            </w:r>
            <w:r w:rsidRPr="00F04A2C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ת ומשכך ומכוח הנמקה זו והאמור מעלה מבוקש הפטור כאמור.  </w:t>
            </w:r>
          </w:p>
          <w:p w:rsidR="00F4027A" w:rsidRPr="00F04A2C" w:rsidRDefault="00F4027A" w:rsidP="00F4027A">
            <w:pPr>
              <w:pStyle w:val="ListParagraph"/>
              <w:numPr>
                <w:ilvl w:val="0"/>
                <w:numId w:val="20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עלות ההתקשרות </w:t>
            </w:r>
            <w:r w:rsidR="00853E4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חושבה על בסיס הצעת מחיר של </w:t>
            </w:r>
            <w:r w:rsidRPr="00F04A2C">
              <w:rPr>
                <w:rFonts w:ascii="Narkisim" w:hAnsi="Narkisim" w:cs="Narkisim" w:hint="cs"/>
                <w:sz w:val="24"/>
                <w:szCs w:val="24"/>
                <w:rtl/>
              </w:rPr>
              <w:t xml:space="preserve">250 יורו ליום </w:t>
            </w:r>
            <w:r w:rsidR="00997CA2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ואומדן היחידה לגבי ימי העבודה הנדרשים. </w:t>
            </w:r>
          </w:p>
        </w:tc>
      </w:tr>
      <w:tr w:rsidR="00F83892" w:rsidRPr="00F04A2C" w:rsidTr="002A59C7">
        <w:trPr>
          <w:trHeight w:val="440"/>
        </w:trPr>
        <w:tc>
          <w:tcPr>
            <w:tcW w:w="1075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תיאור השירות / הטובין</w:t>
            </w:r>
          </w:p>
        </w:tc>
        <w:tc>
          <w:tcPr>
            <w:tcW w:w="7512" w:type="dxa"/>
            <w:shd w:val="clear" w:color="auto" w:fill="FFFFFF" w:themeFill="background1"/>
          </w:tcPr>
          <w:p w:rsidR="00022B50" w:rsidRPr="00F04A2C" w:rsidRDefault="00997CA2" w:rsidP="00F4027A">
            <w:pPr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הכנת סקירה בינלאומית וליווי התוכנית האסטרטגית של המשרד הנוגעות לחקלאות ימית. </w:t>
            </w:r>
          </w:p>
        </w:tc>
      </w:tr>
      <w:tr w:rsidR="00D629BE" w:rsidRPr="00F04A2C" w:rsidTr="002A59C7">
        <w:trPr>
          <w:trHeight w:val="647"/>
        </w:trPr>
        <w:tc>
          <w:tcPr>
            <w:tcW w:w="1075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lastRenderedPageBreak/>
              <w:t>עילת הפטור</w:t>
            </w:r>
          </w:p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7512" w:type="dxa"/>
            <w:shd w:val="clear" w:color="auto" w:fill="FFFFFF" w:themeFill="background1"/>
          </w:tcPr>
          <w:p w:rsidR="006D2394" w:rsidRPr="00F04A2C" w:rsidRDefault="00F4027A" w:rsidP="00F747AD">
            <w:pPr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 w:hint="cs"/>
                <w:sz w:val="24"/>
                <w:szCs w:val="24"/>
                <w:rtl/>
              </w:rPr>
              <w:t>3</w:t>
            </w:r>
            <w:r w:rsidRPr="00F04A2C">
              <w:rPr>
                <w:rFonts w:ascii="Narkisim" w:hAnsi="Narkisim" w:cs="Narkisim" w:hint="cs"/>
                <w:sz w:val="24"/>
                <w:szCs w:val="24"/>
              </w:rPr>
              <w:t xml:space="preserve"> </w:t>
            </w:r>
            <w:r w:rsidRPr="00F04A2C">
              <w:rPr>
                <w:rFonts w:ascii="Narkisim" w:hAnsi="Narkisim" w:cs="Narkisim" w:hint="cs"/>
                <w:sz w:val="24"/>
                <w:szCs w:val="24"/>
                <w:rtl/>
              </w:rPr>
              <w:t xml:space="preserve">(31) </w:t>
            </w:r>
          </w:p>
          <w:p w:rsidR="006D2394" w:rsidRPr="00F04A2C" w:rsidRDefault="006D2394" w:rsidP="00F747AD">
            <w:pPr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410E7D" w:rsidRPr="00F04A2C" w:rsidTr="004A451C">
        <w:tc>
          <w:tcPr>
            <w:tcW w:w="8587" w:type="dxa"/>
            <w:gridSpan w:val="2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F04A2C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F04A2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8/6/2023 </w:t>
            </w:r>
          </w:p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(ימולא על ידי ועדת המכרזים)</w:t>
            </w:r>
          </w:p>
        </w:tc>
      </w:tr>
      <w:tr w:rsidR="00410E7D" w:rsidRPr="00F04A2C" w:rsidTr="002A59C7">
        <w:trPr>
          <w:trHeight w:val="592"/>
        </w:trPr>
        <w:tc>
          <w:tcPr>
            <w:tcW w:w="1075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הופיעו בפני הוועדה</w:t>
            </w:r>
          </w:p>
        </w:tc>
        <w:tc>
          <w:tcPr>
            <w:tcW w:w="7512" w:type="dxa"/>
            <w:shd w:val="clear" w:color="auto" w:fill="FFFFFF" w:themeFill="background1"/>
          </w:tcPr>
          <w:p w:rsidR="00410E7D" w:rsidRPr="00F04A2C" w:rsidRDefault="00F04A2C" w:rsidP="002A59C7">
            <w:pPr>
              <w:spacing w:after="0" w:line="240" w:lineRule="auto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מר נועם מוזס </w:t>
            </w:r>
            <w:r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 מנהל תחום חקלאות ימית </w:t>
            </w:r>
          </w:p>
        </w:tc>
      </w:tr>
      <w:tr w:rsidR="00410E7D" w:rsidRPr="00F04A2C" w:rsidTr="002A59C7">
        <w:trPr>
          <w:trHeight w:val="592"/>
        </w:trPr>
        <w:tc>
          <w:tcPr>
            <w:tcW w:w="1075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עיקרי הדיון ונימוקים להחלטה</w:t>
            </w:r>
          </w:p>
        </w:tc>
        <w:tc>
          <w:tcPr>
            <w:tcW w:w="7512" w:type="dxa"/>
            <w:shd w:val="clear" w:color="auto" w:fill="FFFFFF" w:themeFill="background1"/>
          </w:tcPr>
          <w:p w:rsidR="00410E7D" w:rsidRPr="00F04A2C" w:rsidRDefault="00997CA2" w:rsidP="002A59C7">
            <w:pPr>
              <w:spacing w:after="0" w:line="240" w:lineRule="auto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הועדה התרשמה כי אכן מדובר ביועצים בעלי כישורים מיוחדים ומאשרת את מתן הפטור כמבוקש. </w:t>
            </w:r>
            <w:bookmarkStart w:id="0" w:name="_GoBack"/>
            <w:bookmarkEnd w:id="0"/>
          </w:p>
        </w:tc>
      </w:tr>
    </w:tbl>
    <w:p w:rsidR="00410E7D" w:rsidRPr="00F04A2C" w:rsidRDefault="00410E7D" w:rsidP="002A59C7">
      <w:pPr>
        <w:spacing w:after="0" w:line="240" w:lineRule="auto"/>
        <w:ind w:right="1985"/>
        <w:jc w:val="both"/>
        <w:rPr>
          <w:rFonts w:ascii="Narkisim" w:hAnsi="Narkisim" w:cs="Narkisim"/>
          <w:color w:val="000000" w:themeColor="text1"/>
          <w:sz w:val="24"/>
          <w:szCs w:val="24"/>
          <w:rtl/>
        </w:rPr>
      </w:pPr>
    </w:p>
    <w:tbl>
      <w:tblPr>
        <w:tblStyle w:val="TableGrid"/>
        <w:bidiVisual/>
        <w:tblW w:w="0" w:type="auto"/>
        <w:tblInd w:w="-202" w:type="dxa"/>
        <w:tblLook w:val="04A0" w:firstRow="1" w:lastRow="0" w:firstColumn="1" w:lastColumn="0" w:noHBand="0" w:noVBand="1"/>
      </w:tblPr>
      <w:tblGrid>
        <w:gridCol w:w="1550"/>
        <w:gridCol w:w="1336"/>
        <w:gridCol w:w="1285"/>
        <w:gridCol w:w="1492"/>
        <w:gridCol w:w="1185"/>
        <w:gridCol w:w="1650"/>
      </w:tblGrid>
      <w:tr w:rsidR="00D629BE" w:rsidRPr="00F04A2C" w:rsidTr="0040794C">
        <w:tc>
          <w:tcPr>
            <w:tcW w:w="8498" w:type="dxa"/>
            <w:gridSpan w:val="6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F04A2C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3476A2" w:rsidRPr="00F04A2C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מיום </w:t>
            </w:r>
            <w:r w:rsidR="00F04A2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8/6/2023</w:t>
            </w:r>
          </w:p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(ימולא על ידי ועדת המכרזים)</w:t>
            </w:r>
          </w:p>
        </w:tc>
      </w:tr>
      <w:tr w:rsidR="00D629BE" w:rsidRPr="00F04A2C" w:rsidTr="0040794C">
        <w:tc>
          <w:tcPr>
            <w:tcW w:w="1550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[</w:t>
            </w:r>
            <w:r w:rsidR="00F04A2C"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 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F04A2C" w:rsidRDefault="00F04A2C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8/6/2023 </w:t>
            </w:r>
          </w:p>
        </w:tc>
      </w:tr>
      <w:tr w:rsidR="00D629BE" w:rsidRPr="00F04A2C" w:rsidTr="0040794C">
        <w:tc>
          <w:tcPr>
            <w:tcW w:w="1550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833A78" w:rsidRPr="00F04A2C" w:rsidRDefault="00833A78" w:rsidP="00997CA2">
            <w:pPr>
              <w:pStyle w:val="ListParagraph"/>
              <w:bidi/>
              <w:spacing w:after="0" w:line="240" w:lineRule="auto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  <w:p w:rsidR="00833A78" w:rsidRPr="00F04A2C" w:rsidRDefault="00833A78" w:rsidP="002A59C7">
            <w:pPr>
              <w:spacing w:after="0" w:line="240" w:lineRule="auto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</w:tr>
      <w:tr w:rsidR="00D629BE" w:rsidRPr="00F04A2C" w:rsidTr="0040794C">
        <w:tc>
          <w:tcPr>
            <w:tcW w:w="1550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</w:tr>
      <w:tr w:rsidR="00D629BE" w:rsidRPr="00F04A2C" w:rsidTr="0040794C">
        <w:tc>
          <w:tcPr>
            <w:tcW w:w="1550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[ 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</w:rPr>
              <w:t>X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[ </w:t>
            </w:r>
            <w:r w:rsidR="00271D95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</w:tr>
      <w:tr w:rsidR="00D629BE" w:rsidRPr="00F04A2C" w:rsidTr="0040794C">
        <w:tc>
          <w:tcPr>
            <w:tcW w:w="1550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F04A2C" w:rsidRDefault="00271D95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[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</w:rPr>
              <w:t>X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[ ] מיוחד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F04A2C" w:rsidRDefault="00997CA2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כן </w:t>
            </w:r>
          </w:p>
        </w:tc>
      </w:tr>
      <w:tr w:rsidR="00D629BE" w:rsidRPr="00F04A2C" w:rsidTr="0040794C">
        <w:tc>
          <w:tcPr>
            <w:tcW w:w="1550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האם טעון אישור ועדה נוספת 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[</w:t>
            </w:r>
            <w:r w:rsidR="00997CA2">
              <w:rPr>
                <w:rFonts w:ascii="Narkisim" w:hAnsi="Narkisim" w:cs="Narkisim" w:hint="cs"/>
                <w:color w:val="000000" w:themeColor="text1"/>
                <w:sz w:val="24"/>
                <w:szCs w:val="24"/>
              </w:rPr>
              <w:t>X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] ל</w:t>
            </w:r>
            <w:r w:rsidR="00595867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[</w:t>
            </w:r>
            <w:r w:rsidR="000119DC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] ו. פטור </w:t>
            </w: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משרדית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[ ] ו. פטור</w:t>
            </w:r>
            <w:r w:rsidR="000119DC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F04A2C" w:rsidRDefault="00410E7D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</w:p>
        </w:tc>
      </w:tr>
      <w:tr w:rsidR="00D629BE" w:rsidRPr="00F04A2C" w:rsidTr="0040794C">
        <w:tc>
          <w:tcPr>
            <w:tcW w:w="1550" w:type="dxa"/>
            <w:shd w:val="clear" w:color="auto" w:fill="D9D9D9" w:themeFill="background1" w:themeFillShade="D9"/>
          </w:tcPr>
          <w:p w:rsidR="00D629BE" w:rsidRPr="00F04A2C" w:rsidRDefault="00D629B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האם טעון אישור פרסום </w:t>
            </w:r>
            <w:proofErr w:type="spellStart"/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במנו"ף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F04A2C" w:rsidRDefault="00833A78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כן </w:t>
            </w:r>
            <w:r w:rsidR="003476A2"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F04A2C" w:rsidRDefault="00D629BE" w:rsidP="002A59C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Default="00997CA2" w:rsidP="002A59C7">
            <w:pPr>
              <w:tabs>
                <w:tab w:val="left" w:pos="0"/>
                <w:tab w:val="left" w:pos="958"/>
              </w:tabs>
              <w:spacing w:after="0" w:line="240" w:lineRule="auto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>הצעת מחיר</w:t>
            </w:r>
          </w:p>
          <w:p w:rsidR="00997CA2" w:rsidRPr="00F04A2C" w:rsidRDefault="00997CA2" w:rsidP="002A59C7">
            <w:pPr>
              <w:tabs>
                <w:tab w:val="left" w:pos="0"/>
                <w:tab w:val="left" w:pos="958"/>
              </w:tabs>
              <w:spacing w:after="0" w:line="240" w:lineRule="auto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חוות דעת מקצועית </w:t>
            </w:r>
          </w:p>
        </w:tc>
      </w:tr>
    </w:tbl>
    <w:p w:rsidR="00410E7D" w:rsidRPr="00F04A2C" w:rsidRDefault="00410E7D" w:rsidP="002A59C7">
      <w:pPr>
        <w:spacing w:after="0" w:line="240" w:lineRule="auto"/>
        <w:rPr>
          <w:rFonts w:ascii="Narkisim" w:hAnsi="Narkisim" w:cs="Narkisim"/>
          <w:b/>
          <w:bCs/>
          <w:color w:val="000000" w:themeColor="text1"/>
          <w:sz w:val="24"/>
          <w:szCs w:val="24"/>
          <w:rtl/>
        </w:rPr>
      </w:pPr>
      <w:r w:rsidRPr="00F04A2C">
        <w:rPr>
          <w:rFonts w:ascii="Narkisim" w:hAnsi="Narkisim" w:cs="Narkisim"/>
          <w:color w:val="000000" w:themeColor="text1"/>
          <w:sz w:val="24"/>
          <w:szCs w:val="24"/>
          <w:rtl/>
        </w:rPr>
        <w:t xml:space="preserve">  </w:t>
      </w:r>
    </w:p>
    <w:p w:rsidR="00043D21" w:rsidRDefault="00997CA2" w:rsidP="002A59C7">
      <w:pPr>
        <w:spacing w:after="0" w:line="240" w:lineRule="auto"/>
        <w:rPr>
          <w:rFonts w:ascii="Narkisim" w:hAnsi="Narkisim" w:cs="Narkisim"/>
          <w:sz w:val="24"/>
          <w:szCs w:val="24"/>
          <w:rtl/>
        </w:rPr>
      </w:pPr>
      <w:r>
        <w:rPr>
          <w:rFonts w:ascii="Narkisim" w:hAnsi="Narkisim" w:cs="Narkisim" w:hint="cs"/>
          <w:sz w:val="24"/>
          <w:szCs w:val="24"/>
          <w:rtl/>
        </w:rPr>
        <w:t xml:space="preserve">חתם בזום </w:t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 w:hint="cs"/>
          <w:sz w:val="24"/>
          <w:szCs w:val="24"/>
          <w:rtl/>
        </w:rPr>
        <w:t xml:space="preserve">חתם בזום </w:t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 w:hint="cs"/>
          <w:sz w:val="24"/>
          <w:szCs w:val="24"/>
          <w:rtl/>
        </w:rPr>
        <w:t xml:space="preserve">חתמה בזום </w:t>
      </w:r>
    </w:p>
    <w:p w:rsidR="00997CA2" w:rsidRPr="00F04A2C" w:rsidRDefault="00997CA2" w:rsidP="002A59C7">
      <w:pPr>
        <w:spacing w:after="0" w:line="240" w:lineRule="auto"/>
        <w:rPr>
          <w:rFonts w:ascii="Narkisim" w:hAnsi="Narkisim" w:cs="Narkisim"/>
          <w:sz w:val="24"/>
          <w:szCs w:val="24"/>
          <w:rtl/>
        </w:rPr>
      </w:pPr>
      <w:r>
        <w:rPr>
          <w:rFonts w:ascii="Narkisim" w:hAnsi="Narkisim" w:cs="Narkisim" w:hint="cs"/>
          <w:sz w:val="24"/>
          <w:szCs w:val="24"/>
          <w:rtl/>
        </w:rPr>
        <w:t xml:space="preserve">8/6/2023 </w:t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 w:hint="cs"/>
          <w:sz w:val="24"/>
          <w:szCs w:val="24"/>
          <w:rtl/>
        </w:rPr>
        <w:t xml:space="preserve">8/6/2023 </w:t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/>
          <w:sz w:val="24"/>
          <w:szCs w:val="24"/>
          <w:rtl/>
        </w:rPr>
        <w:tab/>
      </w:r>
      <w:r>
        <w:rPr>
          <w:rFonts w:ascii="Narkisim" w:hAnsi="Narkisim" w:cs="Narkisim" w:hint="cs"/>
          <w:sz w:val="24"/>
          <w:szCs w:val="24"/>
          <w:rtl/>
        </w:rPr>
        <w:t>8/6/2023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043D21" w:rsidRPr="00F04A2C" w:rsidTr="004C450D">
        <w:tc>
          <w:tcPr>
            <w:tcW w:w="1893" w:type="dxa"/>
            <w:tcBorders>
              <w:bottom w:val="single" w:sz="4" w:space="0" w:color="auto"/>
            </w:tcBorders>
          </w:tcPr>
          <w:p w:rsidR="00043D21" w:rsidRPr="00F04A2C" w:rsidRDefault="00043D21" w:rsidP="002A59C7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043D21" w:rsidRPr="00F04A2C" w:rsidRDefault="00043D21" w:rsidP="002A59C7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43D21" w:rsidRPr="00F04A2C" w:rsidRDefault="00043D21" w:rsidP="002A59C7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4" w:type="dxa"/>
          </w:tcPr>
          <w:p w:rsidR="00043D21" w:rsidRPr="00F04A2C" w:rsidRDefault="00043D21" w:rsidP="002A59C7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43D21" w:rsidRPr="00F04A2C" w:rsidRDefault="00043D21" w:rsidP="002A59C7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043D21" w:rsidRPr="00F04A2C" w:rsidRDefault="00043D21" w:rsidP="002A59C7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43D21" w:rsidRPr="00F04A2C" w:rsidRDefault="00043D21" w:rsidP="002A59C7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043D21" w:rsidRPr="00F04A2C" w:rsidTr="004C450D">
        <w:tc>
          <w:tcPr>
            <w:tcW w:w="1893" w:type="dxa"/>
            <w:tcBorders>
              <w:top w:val="single" w:sz="4" w:space="0" w:color="auto"/>
            </w:tcBorders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4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43D21" w:rsidRPr="00F04A2C" w:rsidRDefault="00EA09B9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043D21" w:rsidRPr="00F04A2C" w:rsidTr="004C450D">
        <w:tc>
          <w:tcPr>
            <w:tcW w:w="1893" w:type="dxa"/>
          </w:tcPr>
          <w:p w:rsidR="00043D21" w:rsidRPr="00F04A2C" w:rsidRDefault="00F04A2C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אסף יצחקי </w:t>
            </w:r>
          </w:p>
        </w:tc>
        <w:tc>
          <w:tcPr>
            <w:tcW w:w="283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:rsidR="00043D21" w:rsidRPr="00F04A2C" w:rsidRDefault="00F04A2C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תומר ספיר, עו"ד </w:t>
            </w:r>
          </w:p>
        </w:tc>
        <w:tc>
          <w:tcPr>
            <w:tcW w:w="284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043D21" w:rsidRPr="00F04A2C" w:rsidRDefault="00F04A2C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043D21" w:rsidRPr="00F04A2C" w:rsidTr="004C450D">
        <w:tc>
          <w:tcPr>
            <w:tcW w:w="1893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יו"ר הוועדה</w:t>
            </w:r>
          </w:p>
        </w:tc>
        <w:tc>
          <w:tcPr>
            <w:tcW w:w="283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נציג יועמ"ש</w:t>
            </w:r>
          </w:p>
        </w:tc>
        <w:tc>
          <w:tcPr>
            <w:tcW w:w="284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043D21" w:rsidRPr="00F04A2C" w:rsidRDefault="00EA09B9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ס/</w:t>
            </w:r>
            <w:r w:rsidR="00043D21" w:rsidRPr="00F04A2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חשב</w:t>
            </w:r>
            <w:r w:rsidR="00F04A2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</w:t>
            </w:r>
          </w:p>
        </w:tc>
        <w:tc>
          <w:tcPr>
            <w:tcW w:w="283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043D21" w:rsidRPr="00F04A2C" w:rsidRDefault="00EA09B9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04A2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043D21" w:rsidRPr="00F04A2C" w:rsidTr="004C450D">
        <w:tc>
          <w:tcPr>
            <w:tcW w:w="1893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4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043D21" w:rsidRPr="00F04A2C" w:rsidRDefault="00043D21" w:rsidP="002A59C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</w:tbl>
    <w:p w:rsidR="008B7C73" w:rsidRPr="00F04A2C" w:rsidRDefault="008B7C73" w:rsidP="002A59C7">
      <w:pPr>
        <w:bidi w:val="0"/>
        <w:spacing w:after="0" w:line="259" w:lineRule="auto"/>
        <w:rPr>
          <w:rFonts w:ascii="Narkisim" w:hAnsi="Narkisim" w:cs="Narkisim"/>
          <w:color w:val="000000" w:themeColor="text1"/>
          <w:sz w:val="24"/>
          <w:szCs w:val="24"/>
          <w:rtl/>
        </w:rPr>
      </w:pPr>
    </w:p>
    <w:p w:rsidR="00F4027A" w:rsidRPr="00F04A2C" w:rsidRDefault="00F4027A">
      <w:pPr>
        <w:bidi w:val="0"/>
        <w:spacing w:after="0" w:line="259" w:lineRule="auto"/>
        <w:rPr>
          <w:rFonts w:ascii="Narkisim" w:hAnsi="Narkisim" w:cs="Narkisim"/>
          <w:color w:val="000000" w:themeColor="text1"/>
          <w:sz w:val="24"/>
          <w:szCs w:val="24"/>
        </w:rPr>
      </w:pPr>
    </w:p>
    <w:sectPr w:rsidR="00F4027A" w:rsidRPr="00F04A2C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D4C4F" w:rsidRDefault="003D4C4F">
      <w:pPr>
        <w:spacing w:after="0" w:line="240" w:lineRule="auto"/>
      </w:pPr>
      <w:r>
        <w:separator/>
      </w:r>
    </w:p>
  </w:endnote>
  <w:endnote w:type="continuationSeparator" w:id="0">
    <w:p w:rsidR="003D4C4F" w:rsidRDefault="003D4C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D4C4F" w:rsidRDefault="003D4C4F">
      <w:pPr>
        <w:spacing w:after="0" w:line="240" w:lineRule="auto"/>
      </w:pPr>
      <w:r>
        <w:separator/>
      </w:r>
    </w:p>
  </w:footnote>
  <w:footnote w:type="continuationSeparator" w:id="0">
    <w:p w:rsidR="003D4C4F" w:rsidRDefault="003D4C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B76F56"/>
    <w:multiLevelType w:val="hybridMultilevel"/>
    <w:tmpl w:val="BD1ED2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7D05A2"/>
    <w:multiLevelType w:val="hybridMultilevel"/>
    <w:tmpl w:val="8A80B9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6D380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DE24888"/>
    <w:multiLevelType w:val="hybridMultilevel"/>
    <w:tmpl w:val="64266F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AC6C57"/>
    <w:multiLevelType w:val="hybridMultilevel"/>
    <w:tmpl w:val="2F4E2D12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6A2040C"/>
    <w:multiLevelType w:val="hybridMultilevel"/>
    <w:tmpl w:val="E7042F1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604DD"/>
    <w:multiLevelType w:val="hybridMultilevel"/>
    <w:tmpl w:val="8AAC61B4"/>
    <w:lvl w:ilvl="0" w:tplc="5AFE4FEE">
      <w:start w:val="1"/>
      <w:numFmt w:val="decimal"/>
      <w:lvlText w:val="%1."/>
      <w:lvlJc w:val="left"/>
      <w:pPr>
        <w:ind w:left="720" w:hanging="360"/>
      </w:pPr>
      <w:rPr>
        <w:rFonts w:cs="David" w:hint="cs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E917C3"/>
    <w:multiLevelType w:val="hybridMultilevel"/>
    <w:tmpl w:val="98E2B5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F8154F"/>
    <w:multiLevelType w:val="hybridMultilevel"/>
    <w:tmpl w:val="FED84C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C0478B"/>
    <w:multiLevelType w:val="hybridMultilevel"/>
    <w:tmpl w:val="AC642A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7479DF"/>
    <w:multiLevelType w:val="hybridMultilevel"/>
    <w:tmpl w:val="53843F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164A57"/>
    <w:multiLevelType w:val="hybridMultilevel"/>
    <w:tmpl w:val="5250466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DA52A6"/>
    <w:multiLevelType w:val="hybridMultilevel"/>
    <w:tmpl w:val="9A0097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997B4F"/>
    <w:multiLevelType w:val="hybridMultilevel"/>
    <w:tmpl w:val="7428854E"/>
    <w:lvl w:ilvl="0" w:tplc="91305F8A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B419AA"/>
    <w:multiLevelType w:val="hybridMultilevel"/>
    <w:tmpl w:val="42227452"/>
    <w:lvl w:ilvl="0" w:tplc="68D66D7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325CDB"/>
    <w:multiLevelType w:val="hybridMultilevel"/>
    <w:tmpl w:val="29A85CE4"/>
    <w:lvl w:ilvl="0" w:tplc="FCDAEEF4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1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4"/>
  </w:num>
  <w:num w:numId="3">
    <w:abstractNumId w:val="12"/>
  </w:num>
  <w:num w:numId="4">
    <w:abstractNumId w:val="20"/>
  </w:num>
  <w:num w:numId="5">
    <w:abstractNumId w:val="0"/>
  </w:num>
  <w:num w:numId="6">
    <w:abstractNumId w:val="21"/>
  </w:num>
  <w:num w:numId="7">
    <w:abstractNumId w:val="13"/>
  </w:num>
  <w:num w:numId="8">
    <w:abstractNumId w:val="4"/>
  </w:num>
  <w:num w:numId="9">
    <w:abstractNumId w:val="6"/>
  </w:num>
  <w:num w:numId="10">
    <w:abstractNumId w:val="17"/>
  </w:num>
  <w:num w:numId="11">
    <w:abstractNumId w:val="1"/>
  </w:num>
  <w:num w:numId="12">
    <w:abstractNumId w:val="11"/>
  </w:num>
  <w:num w:numId="13">
    <w:abstractNumId w:val="8"/>
  </w:num>
  <w:num w:numId="14">
    <w:abstractNumId w:val="3"/>
  </w:num>
  <w:num w:numId="15">
    <w:abstractNumId w:val="9"/>
  </w:num>
  <w:num w:numId="16">
    <w:abstractNumId w:val="15"/>
  </w:num>
  <w:num w:numId="17">
    <w:abstractNumId w:val="7"/>
  </w:num>
  <w:num w:numId="18">
    <w:abstractNumId w:val="19"/>
  </w:num>
  <w:num w:numId="19">
    <w:abstractNumId w:val="2"/>
  </w:num>
  <w:num w:numId="20">
    <w:abstractNumId w:val="16"/>
  </w:num>
  <w:num w:numId="21">
    <w:abstractNumId w:val="10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119DC"/>
    <w:rsid w:val="00022B50"/>
    <w:rsid w:val="0003080C"/>
    <w:rsid w:val="00043D21"/>
    <w:rsid w:val="000D5AAF"/>
    <w:rsid w:val="000E53E0"/>
    <w:rsid w:val="000E5BF7"/>
    <w:rsid w:val="00103C2E"/>
    <w:rsid w:val="00173F61"/>
    <w:rsid w:val="001C4664"/>
    <w:rsid w:val="001C62DA"/>
    <w:rsid w:val="001D62E9"/>
    <w:rsid w:val="001F5B15"/>
    <w:rsid w:val="00205A4B"/>
    <w:rsid w:val="002103D7"/>
    <w:rsid w:val="00211E79"/>
    <w:rsid w:val="00214071"/>
    <w:rsid w:val="002163C4"/>
    <w:rsid w:val="00241C25"/>
    <w:rsid w:val="00245BFA"/>
    <w:rsid w:val="00271D95"/>
    <w:rsid w:val="002A2181"/>
    <w:rsid w:val="002A59C7"/>
    <w:rsid w:val="003012D0"/>
    <w:rsid w:val="00301DB1"/>
    <w:rsid w:val="0030360F"/>
    <w:rsid w:val="003476A2"/>
    <w:rsid w:val="0039704C"/>
    <w:rsid w:val="003D4C4F"/>
    <w:rsid w:val="003D59D0"/>
    <w:rsid w:val="003E2078"/>
    <w:rsid w:val="003F6BD5"/>
    <w:rsid w:val="00403C1D"/>
    <w:rsid w:val="004070ED"/>
    <w:rsid w:val="0040794C"/>
    <w:rsid w:val="00410E7D"/>
    <w:rsid w:val="004343FA"/>
    <w:rsid w:val="004564D4"/>
    <w:rsid w:val="00467C64"/>
    <w:rsid w:val="00483782"/>
    <w:rsid w:val="0049312A"/>
    <w:rsid w:val="00494DE4"/>
    <w:rsid w:val="004A451C"/>
    <w:rsid w:val="004D21BB"/>
    <w:rsid w:val="00565D38"/>
    <w:rsid w:val="00574152"/>
    <w:rsid w:val="00580A19"/>
    <w:rsid w:val="00595867"/>
    <w:rsid w:val="005C53BF"/>
    <w:rsid w:val="005E1C47"/>
    <w:rsid w:val="005F1FCA"/>
    <w:rsid w:val="006169C1"/>
    <w:rsid w:val="00670986"/>
    <w:rsid w:val="006830C6"/>
    <w:rsid w:val="006D2394"/>
    <w:rsid w:val="006E1B7D"/>
    <w:rsid w:val="006F5487"/>
    <w:rsid w:val="007352E8"/>
    <w:rsid w:val="0078497D"/>
    <w:rsid w:val="007A644A"/>
    <w:rsid w:val="007F6997"/>
    <w:rsid w:val="00810A86"/>
    <w:rsid w:val="008145C6"/>
    <w:rsid w:val="00833A78"/>
    <w:rsid w:val="008532FC"/>
    <w:rsid w:val="00853E47"/>
    <w:rsid w:val="0087003F"/>
    <w:rsid w:val="0089357A"/>
    <w:rsid w:val="00894F4A"/>
    <w:rsid w:val="008B28DB"/>
    <w:rsid w:val="008B2BEB"/>
    <w:rsid w:val="008B7C73"/>
    <w:rsid w:val="008C0BB0"/>
    <w:rsid w:val="008F7232"/>
    <w:rsid w:val="00996F8C"/>
    <w:rsid w:val="00997CA2"/>
    <w:rsid w:val="00A0727F"/>
    <w:rsid w:val="00A40E20"/>
    <w:rsid w:val="00A56A5C"/>
    <w:rsid w:val="00A80ACD"/>
    <w:rsid w:val="00AA2DC4"/>
    <w:rsid w:val="00AA628D"/>
    <w:rsid w:val="00B129B8"/>
    <w:rsid w:val="00B15260"/>
    <w:rsid w:val="00BA4D89"/>
    <w:rsid w:val="00BC5DFB"/>
    <w:rsid w:val="00BD26D2"/>
    <w:rsid w:val="00BD6A02"/>
    <w:rsid w:val="00BF4710"/>
    <w:rsid w:val="00C06C0C"/>
    <w:rsid w:val="00C31E19"/>
    <w:rsid w:val="00C7008B"/>
    <w:rsid w:val="00C74C3B"/>
    <w:rsid w:val="00C76FF3"/>
    <w:rsid w:val="00C95847"/>
    <w:rsid w:val="00CB2E51"/>
    <w:rsid w:val="00CC2F6B"/>
    <w:rsid w:val="00CD12B7"/>
    <w:rsid w:val="00CD7D0C"/>
    <w:rsid w:val="00D23855"/>
    <w:rsid w:val="00D629BE"/>
    <w:rsid w:val="00D67D37"/>
    <w:rsid w:val="00D84905"/>
    <w:rsid w:val="00D95831"/>
    <w:rsid w:val="00DC31E4"/>
    <w:rsid w:val="00DC52A0"/>
    <w:rsid w:val="00DE5435"/>
    <w:rsid w:val="00DF5607"/>
    <w:rsid w:val="00E13CE4"/>
    <w:rsid w:val="00E4071D"/>
    <w:rsid w:val="00E442B0"/>
    <w:rsid w:val="00EA09B9"/>
    <w:rsid w:val="00EB0951"/>
    <w:rsid w:val="00EB29E3"/>
    <w:rsid w:val="00EB3A55"/>
    <w:rsid w:val="00ED1075"/>
    <w:rsid w:val="00ED1D5B"/>
    <w:rsid w:val="00ED6AAA"/>
    <w:rsid w:val="00EE182C"/>
    <w:rsid w:val="00EE5C14"/>
    <w:rsid w:val="00F04A2C"/>
    <w:rsid w:val="00F4027A"/>
    <w:rsid w:val="00F747AD"/>
    <w:rsid w:val="00F75E07"/>
    <w:rsid w:val="00F83723"/>
    <w:rsid w:val="00F83892"/>
    <w:rsid w:val="00FC444E"/>
    <w:rsid w:val="00FD220A"/>
    <w:rsid w:val="00FD4AF2"/>
    <w:rsid w:val="00FE2DB5"/>
    <w:rsid w:val="00FF1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974ADF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3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semiHidden/>
    <w:unhideWhenUsed/>
    <w:rsid w:val="00022B50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022B5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22B50"/>
    <w:rPr>
      <w:sz w:val="20"/>
      <w:szCs w:val="20"/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B5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B50"/>
    <w:rPr>
      <w:rFonts w:ascii="Tahoma" w:hAnsi="Tahoma" w:cs="Tahoma"/>
      <w:sz w:val="18"/>
      <w:szCs w:val="18"/>
      <w:lang w:bidi="he-IL"/>
    </w:rPr>
  </w:style>
  <w:style w:type="paragraph" w:styleId="Subtitle">
    <w:name w:val="Subtitle"/>
    <w:basedOn w:val="Normal"/>
    <w:next w:val="Normal"/>
    <w:link w:val="SubtitleChar"/>
    <w:uiPriority w:val="11"/>
    <w:qFormat/>
    <w:rsid w:val="002A59C7"/>
    <w:pPr>
      <w:pBdr>
        <w:bottom w:val="single" w:sz="6" w:space="1" w:color="1F497D"/>
      </w:pBdr>
      <w:spacing w:after="60" w:line="240" w:lineRule="auto"/>
      <w:jc w:val="center"/>
      <w:outlineLvl w:val="1"/>
    </w:pPr>
    <w:rPr>
      <w:rFonts w:ascii="Cambria" w:eastAsia="Times New Roman" w:hAnsi="Cambria" w:cs="Tahoma"/>
    </w:rPr>
  </w:style>
  <w:style w:type="character" w:customStyle="1" w:styleId="SubtitleChar">
    <w:name w:val="Subtitle Char"/>
    <w:basedOn w:val="DefaultParagraphFont"/>
    <w:link w:val="Subtitle"/>
    <w:uiPriority w:val="11"/>
    <w:rsid w:val="002A59C7"/>
    <w:rPr>
      <w:rFonts w:ascii="Cambria" w:eastAsia="Times New Roman" w:hAnsi="Cambria" w:cs="Tahoma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3</Pages>
  <Words>773</Words>
  <Characters>3866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10</cp:revision>
  <dcterms:created xsi:type="dcterms:W3CDTF">2023-06-05T06:40:00Z</dcterms:created>
  <dcterms:modified xsi:type="dcterms:W3CDTF">2023-06-08T09:49:00Z</dcterms:modified>
</cp:coreProperties>
</file>